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4A9" w:rsidRPr="002964A9" w:rsidRDefault="002964A9" w:rsidP="002964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64A9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</w:t>
      </w:r>
      <w:bookmarkStart w:id="0" w:name="_GoBack"/>
      <w:bookmarkEnd w:id="0"/>
      <w:r w:rsidRPr="002964A9">
        <w:rPr>
          <w:rFonts w:ascii="Times New Roman" w:hAnsi="Times New Roman" w:cs="Times New Roman"/>
          <w:b/>
          <w:bCs/>
          <w:sz w:val="28"/>
          <w:szCs w:val="28"/>
        </w:rPr>
        <w:t>об ответственности работодателя за «черную зарплату»</w:t>
      </w:r>
    </w:p>
    <w:p w:rsidR="00D75F42" w:rsidRPr="002964A9" w:rsidRDefault="00D75F42" w:rsidP="005832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 xml:space="preserve">Ответственность за </w:t>
      </w:r>
      <w:r w:rsidR="002964A9" w:rsidRPr="002964A9">
        <w:rPr>
          <w:rFonts w:ascii="Times New Roman" w:hAnsi="Times New Roman" w:cs="Times New Roman"/>
          <w:sz w:val="28"/>
          <w:szCs w:val="28"/>
        </w:rPr>
        <w:t>«</w:t>
      </w:r>
      <w:r w:rsidRPr="002964A9">
        <w:rPr>
          <w:rFonts w:ascii="Times New Roman" w:hAnsi="Times New Roman" w:cs="Times New Roman"/>
          <w:sz w:val="28"/>
          <w:szCs w:val="28"/>
        </w:rPr>
        <w:t>черную зарплату</w:t>
      </w:r>
      <w:r w:rsidR="002964A9" w:rsidRPr="002964A9">
        <w:rPr>
          <w:rFonts w:ascii="Times New Roman" w:hAnsi="Times New Roman" w:cs="Times New Roman"/>
          <w:sz w:val="28"/>
          <w:szCs w:val="28"/>
        </w:rPr>
        <w:t>»</w:t>
      </w:r>
      <w:r w:rsidRPr="002964A9">
        <w:rPr>
          <w:rFonts w:ascii="Times New Roman" w:hAnsi="Times New Roman" w:cs="Times New Roman"/>
          <w:sz w:val="28"/>
          <w:szCs w:val="28"/>
        </w:rPr>
        <w:t xml:space="preserve"> для работодателя прежде всего административная, однако иногда неуплата установленных законом налогов может повлечь и уголовную ответственность. В ряде случаев за получение зарплаты «в конверте» привлечь к ответственности можно и работника.</w:t>
      </w:r>
    </w:p>
    <w:p w:rsidR="00D75F42" w:rsidRPr="002964A9" w:rsidRDefault="00D75F42" w:rsidP="002964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964A9">
        <w:rPr>
          <w:rFonts w:ascii="Times New Roman" w:hAnsi="Times New Roman" w:cs="Times New Roman"/>
          <w:b/>
          <w:bCs/>
          <w:sz w:val="28"/>
          <w:szCs w:val="28"/>
        </w:rPr>
        <w:t xml:space="preserve">Что грозит работодателю за </w:t>
      </w:r>
      <w:r w:rsidR="002964A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2964A9">
        <w:rPr>
          <w:rFonts w:ascii="Times New Roman" w:hAnsi="Times New Roman" w:cs="Times New Roman"/>
          <w:b/>
          <w:bCs/>
          <w:sz w:val="28"/>
          <w:szCs w:val="28"/>
        </w:rPr>
        <w:t>черную зарплату</w:t>
      </w:r>
      <w:r w:rsidR="002964A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2964A9" w:rsidRPr="002964A9"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:rsidR="00D75F42" w:rsidRPr="002964A9" w:rsidRDefault="00D75F42" w:rsidP="00296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 xml:space="preserve">Выявление </w:t>
      </w:r>
      <w:r w:rsidR="002964A9" w:rsidRPr="002964A9">
        <w:rPr>
          <w:rFonts w:ascii="Times New Roman" w:hAnsi="Times New Roman" w:cs="Times New Roman"/>
          <w:sz w:val="28"/>
          <w:szCs w:val="28"/>
        </w:rPr>
        <w:t>уполномоченными</w:t>
      </w:r>
      <w:r w:rsidRPr="002964A9">
        <w:rPr>
          <w:rFonts w:ascii="Times New Roman" w:hAnsi="Times New Roman" w:cs="Times New Roman"/>
          <w:sz w:val="28"/>
          <w:szCs w:val="28"/>
        </w:rPr>
        <w:t xml:space="preserve"> органами фактов выплаты работодателем зарплаты в конверте и, как следствие, неуплата налогов, влечет административную ответственность руководителя организации и соответствующее наказание.</w:t>
      </w:r>
    </w:p>
    <w:p w:rsidR="00D75F42" w:rsidRPr="002964A9" w:rsidRDefault="002964A9" w:rsidP="00296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>Р</w:t>
      </w:r>
      <w:r w:rsidR="00D75F42" w:rsidRPr="002964A9">
        <w:rPr>
          <w:rFonts w:ascii="Times New Roman" w:hAnsi="Times New Roman" w:cs="Times New Roman"/>
          <w:sz w:val="28"/>
          <w:szCs w:val="28"/>
        </w:rPr>
        <w:t>ечь идет о привлечении работодателя к административной ответственности по ст.122, 123 Налогового кодекса РФ. Административный штраф за черную зарплату исчисляется в зависимости от суммы неуплаченного организацией или предпринимателем налога и составляет 20 % от этой суммы.</w:t>
      </w:r>
    </w:p>
    <w:p w:rsidR="002964A9" w:rsidRPr="002964A9" w:rsidRDefault="00D75F42" w:rsidP="00296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>Кроме того, работодатель может быть привлечен к административной ответственности за неуплату страховых взносов по ст.27 ФЗ «Об обязательном пенсионном страховании». Наказание за такое правонарушение представляет с</w:t>
      </w:r>
      <w:r w:rsidR="002964A9" w:rsidRPr="002964A9">
        <w:rPr>
          <w:rFonts w:ascii="Times New Roman" w:hAnsi="Times New Roman" w:cs="Times New Roman"/>
          <w:sz w:val="28"/>
          <w:szCs w:val="28"/>
        </w:rPr>
        <w:t>обой штраф 5000 - 10000 рублей.</w:t>
      </w:r>
    </w:p>
    <w:p w:rsidR="00D75F42" w:rsidRPr="002964A9" w:rsidRDefault="00D75F42" w:rsidP="00296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>В ряде случаев за выплату черной зарплаты работодателю грозит и уголовная ответственность, установленная в ст.199 УК РФ. Речь идет о неуплате налогов и сборов в крупном размере. Крупный размер означает, что организацией была не уплачена сумма налогов свыше 2 млн. рублей, если доля неуплаченных налогов составляет более 10 процентов от всей суммы, подлежащей уплате. Также крупным размером считается неуплата налогов на общую сумму свыше 6 млн. рублей.</w:t>
      </w:r>
    </w:p>
    <w:p w:rsidR="00D75F42" w:rsidRPr="002964A9" w:rsidRDefault="00D75F42" w:rsidP="00296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>Наказание по ст.199 У</w:t>
      </w:r>
      <w:r w:rsidR="002964A9">
        <w:rPr>
          <w:rFonts w:ascii="Times New Roman" w:hAnsi="Times New Roman" w:cs="Times New Roman"/>
          <w:sz w:val="28"/>
          <w:szCs w:val="28"/>
        </w:rPr>
        <w:t xml:space="preserve">головного </w:t>
      </w:r>
      <w:r w:rsidRPr="002964A9">
        <w:rPr>
          <w:rFonts w:ascii="Times New Roman" w:hAnsi="Times New Roman" w:cs="Times New Roman"/>
          <w:sz w:val="28"/>
          <w:szCs w:val="28"/>
        </w:rPr>
        <w:t>К</w:t>
      </w:r>
      <w:r w:rsidR="002964A9">
        <w:rPr>
          <w:rFonts w:ascii="Times New Roman" w:hAnsi="Times New Roman" w:cs="Times New Roman"/>
          <w:sz w:val="28"/>
          <w:szCs w:val="28"/>
        </w:rPr>
        <w:t>одекса РФ</w:t>
      </w:r>
      <w:r w:rsidRPr="002964A9">
        <w:rPr>
          <w:rFonts w:ascii="Times New Roman" w:hAnsi="Times New Roman" w:cs="Times New Roman"/>
          <w:sz w:val="28"/>
          <w:szCs w:val="28"/>
        </w:rPr>
        <w:t xml:space="preserve"> предполагается следующее:</w:t>
      </w:r>
    </w:p>
    <w:p w:rsidR="00D75F42" w:rsidRPr="002964A9" w:rsidRDefault="00D75F42" w:rsidP="00D75F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964A9">
        <w:rPr>
          <w:rFonts w:ascii="Times New Roman" w:hAnsi="Times New Roman" w:cs="Times New Roman"/>
          <w:sz w:val="28"/>
          <w:szCs w:val="28"/>
        </w:rPr>
        <w:t>штраф</w:t>
      </w:r>
      <w:proofErr w:type="gramEnd"/>
      <w:r w:rsidRPr="002964A9">
        <w:rPr>
          <w:rFonts w:ascii="Times New Roman" w:hAnsi="Times New Roman" w:cs="Times New Roman"/>
          <w:sz w:val="28"/>
          <w:szCs w:val="28"/>
        </w:rPr>
        <w:t xml:space="preserve"> от 100 000 до 300 000 рублей;</w:t>
      </w:r>
    </w:p>
    <w:p w:rsidR="00D75F42" w:rsidRPr="002964A9" w:rsidRDefault="00D75F42" w:rsidP="00D75F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964A9">
        <w:rPr>
          <w:rFonts w:ascii="Times New Roman" w:hAnsi="Times New Roman" w:cs="Times New Roman"/>
          <w:sz w:val="28"/>
          <w:szCs w:val="28"/>
        </w:rPr>
        <w:t>принудительные</w:t>
      </w:r>
      <w:proofErr w:type="gramEnd"/>
      <w:r w:rsidRPr="002964A9">
        <w:rPr>
          <w:rFonts w:ascii="Times New Roman" w:hAnsi="Times New Roman" w:cs="Times New Roman"/>
          <w:sz w:val="28"/>
          <w:szCs w:val="28"/>
        </w:rPr>
        <w:t xml:space="preserve"> работы сроком до 2 лет;</w:t>
      </w:r>
    </w:p>
    <w:p w:rsidR="00D75F42" w:rsidRPr="002964A9" w:rsidRDefault="00D75F42" w:rsidP="00D75F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964A9">
        <w:rPr>
          <w:rFonts w:ascii="Times New Roman" w:hAnsi="Times New Roman" w:cs="Times New Roman"/>
          <w:sz w:val="28"/>
          <w:szCs w:val="28"/>
        </w:rPr>
        <w:t>арест</w:t>
      </w:r>
      <w:proofErr w:type="gramEnd"/>
      <w:r w:rsidRPr="002964A9">
        <w:rPr>
          <w:rFonts w:ascii="Times New Roman" w:hAnsi="Times New Roman" w:cs="Times New Roman"/>
          <w:sz w:val="28"/>
          <w:szCs w:val="28"/>
        </w:rPr>
        <w:t xml:space="preserve"> на срок до 6 месяцев;</w:t>
      </w:r>
    </w:p>
    <w:p w:rsidR="00D75F42" w:rsidRPr="002964A9" w:rsidRDefault="00D75F42" w:rsidP="00D75F42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2964A9">
        <w:rPr>
          <w:rFonts w:ascii="Times New Roman" w:hAnsi="Times New Roman" w:cs="Times New Roman"/>
          <w:sz w:val="28"/>
          <w:szCs w:val="28"/>
        </w:rPr>
        <w:t>лишение</w:t>
      </w:r>
      <w:proofErr w:type="gramEnd"/>
      <w:r w:rsidRPr="002964A9">
        <w:rPr>
          <w:rFonts w:ascii="Times New Roman" w:hAnsi="Times New Roman" w:cs="Times New Roman"/>
          <w:sz w:val="28"/>
          <w:szCs w:val="28"/>
        </w:rPr>
        <w:t xml:space="preserve"> свободы до 2 лет.</w:t>
      </w:r>
    </w:p>
    <w:p w:rsidR="00D75F42" w:rsidRPr="002964A9" w:rsidRDefault="00D75F42" w:rsidP="002964A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4A9">
        <w:rPr>
          <w:rFonts w:ascii="Times New Roman" w:hAnsi="Times New Roman" w:cs="Times New Roman"/>
          <w:sz w:val="28"/>
          <w:szCs w:val="28"/>
        </w:rPr>
        <w:t xml:space="preserve">При наличии квалифицирующих признаков размер штрафа увеличивается и составляет от 200 тыс. до 500 тыс. рублей. </w:t>
      </w:r>
    </w:p>
    <w:p w:rsidR="002964A9" w:rsidRDefault="002964A9">
      <w:pPr>
        <w:rPr>
          <w:rFonts w:ascii="Times New Roman" w:hAnsi="Times New Roman" w:cs="Times New Roman"/>
          <w:sz w:val="28"/>
          <w:szCs w:val="28"/>
        </w:rPr>
      </w:pPr>
    </w:p>
    <w:p w:rsidR="00721D5C" w:rsidRPr="00B7671B" w:rsidRDefault="002964A9" w:rsidP="002964A9">
      <w:pPr>
        <w:rPr>
          <w:rFonts w:ascii="Times New Roman" w:hAnsi="Times New Roman" w:cs="Times New Roman"/>
          <w:sz w:val="20"/>
          <w:szCs w:val="20"/>
        </w:rPr>
      </w:pPr>
      <w:r w:rsidRPr="00B7671B">
        <w:rPr>
          <w:rFonts w:ascii="Times New Roman" w:hAnsi="Times New Roman" w:cs="Times New Roman"/>
          <w:sz w:val="20"/>
          <w:szCs w:val="20"/>
        </w:rPr>
        <w:t>Информация подготовлена</w:t>
      </w:r>
      <w:r w:rsidR="00B7671B">
        <w:rPr>
          <w:rFonts w:ascii="Times New Roman" w:hAnsi="Times New Roman" w:cs="Times New Roman"/>
          <w:sz w:val="20"/>
          <w:szCs w:val="20"/>
        </w:rPr>
        <w:t xml:space="preserve"> информационным ресурсом</w:t>
      </w:r>
      <w:r w:rsidRPr="00B7671B">
        <w:rPr>
          <w:rFonts w:ascii="Times New Roman" w:hAnsi="Times New Roman" w:cs="Times New Roman"/>
          <w:sz w:val="20"/>
          <w:szCs w:val="20"/>
        </w:rPr>
        <w:t>: Сайт «Трудовой консультант. Все о Ваших трудовых правах».</w:t>
      </w:r>
    </w:p>
    <w:sectPr w:rsidR="00721D5C" w:rsidRPr="00B7671B" w:rsidSect="002964A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E1273"/>
    <w:multiLevelType w:val="multilevel"/>
    <w:tmpl w:val="DCC6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443BC9"/>
    <w:multiLevelType w:val="multilevel"/>
    <w:tmpl w:val="A864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377"/>
    <w:rsid w:val="002964A9"/>
    <w:rsid w:val="00583205"/>
    <w:rsid w:val="00623377"/>
    <w:rsid w:val="00721D5C"/>
    <w:rsid w:val="00B7671B"/>
    <w:rsid w:val="00C60C73"/>
    <w:rsid w:val="00CE36A3"/>
    <w:rsid w:val="00D75F42"/>
    <w:rsid w:val="00E3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D8B61-9CF8-4AE4-A2DD-972AAE10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5F4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76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6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5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6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2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67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8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Трубникова</dc:creator>
  <cp:keywords/>
  <dc:description/>
  <cp:lastModifiedBy>Ольга Трубникова</cp:lastModifiedBy>
  <cp:revision>2</cp:revision>
  <cp:lastPrinted>2020-04-03T13:05:00Z</cp:lastPrinted>
  <dcterms:created xsi:type="dcterms:W3CDTF">2020-04-03T13:26:00Z</dcterms:created>
  <dcterms:modified xsi:type="dcterms:W3CDTF">2020-04-03T13:26:00Z</dcterms:modified>
</cp:coreProperties>
</file>